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A008D61" w14:textId="2D4F2352" w:rsidR="004E5CB4" w:rsidRDefault="004E5CB4" w:rsidP="004E5CB4">
      <w:pPr>
        <w:jc w:val="right"/>
        <w:rPr>
          <w:rFonts w:ascii="Calibri" w:hAnsi="Calibri" w:cs="Calibri"/>
          <w:noProof/>
          <w:lang w:val="en"/>
        </w:rPr>
      </w:pPr>
      <w:r>
        <w:rPr>
          <w:rFonts w:ascii="Calibri" w:hAnsi="Calibri" w:cs="Calibri"/>
          <w:noProof/>
          <w:lang w:val="en"/>
        </w:rPr>
        <w:fldChar w:fldCharType="begin"/>
      </w:r>
      <w:r>
        <w:rPr>
          <w:rFonts w:ascii="Calibri" w:hAnsi="Calibri" w:cs="Calibri"/>
          <w:noProof/>
          <w:lang w:val="en"/>
        </w:rPr>
        <w:instrText xml:space="preserve"> DATE \@ "dddd, MMMM d, yyyy" </w:instrText>
      </w:r>
      <w:r>
        <w:rPr>
          <w:rFonts w:ascii="Calibri" w:hAnsi="Calibri" w:cs="Calibri"/>
          <w:noProof/>
          <w:lang w:val="en"/>
        </w:rPr>
        <w:fldChar w:fldCharType="separate"/>
      </w:r>
      <w:r w:rsidR="002C107E">
        <w:rPr>
          <w:rFonts w:ascii="Calibri" w:hAnsi="Calibri" w:cs="Calibri"/>
          <w:noProof/>
          <w:lang w:val="en"/>
        </w:rPr>
        <w:t>Thursday, August 22, 2024</w:t>
      </w:r>
      <w:r>
        <w:rPr>
          <w:rFonts w:ascii="Calibri" w:hAnsi="Calibri" w:cs="Calibri"/>
          <w:noProof/>
          <w:lang w:val="en"/>
        </w:rPr>
        <w:fldChar w:fldCharType="end"/>
      </w:r>
    </w:p>
    <w:p w14:paraId="44F83788" w14:textId="77777777" w:rsidR="00E03BB0" w:rsidRDefault="00E03BB0" w:rsidP="004E5CB4">
      <w:pPr>
        <w:spacing w:after="0"/>
        <w:rPr>
          <w:rFonts w:ascii="Calibri" w:hAnsi="Calibri" w:cs="Calibri"/>
          <w:noProof/>
          <w:lang w:val="en"/>
        </w:rPr>
      </w:pPr>
      <w:r>
        <w:rPr>
          <w:rFonts w:ascii="Calibri" w:hAnsi="Calibri" w:cs="Calibri"/>
          <w:noProof/>
          <w:lang w:val="en"/>
        </w:rPr>
        <w:t>Mr. Rob Pope</w:t>
      </w:r>
    </w:p>
    <w:p w14:paraId="3C9B1D7C" w14:textId="416FFDFD" w:rsidR="00AC4748" w:rsidRDefault="00E03BB0" w:rsidP="004E5CB4">
      <w:pPr>
        <w:spacing w:after="0"/>
        <w:rPr>
          <w:rFonts w:ascii="Calibri" w:hAnsi="Calibri" w:cs="Calibri"/>
          <w:noProof/>
          <w:lang w:val="en"/>
        </w:rPr>
      </w:pPr>
      <w:r>
        <w:rPr>
          <w:rFonts w:ascii="Calibri" w:hAnsi="Calibri" w:cs="Calibri"/>
          <w:noProof/>
          <w:lang w:val="en"/>
        </w:rPr>
        <w:t>U.S. Environmental Protection Agency</w:t>
      </w:r>
      <w:r w:rsidR="00AC4748">
        <w:rPr>
          <w:rFonts w:ascii="Calibri" w:hAnsi="Calibri" w:cs="Calibri"/>
          <w:noProof/>
          <w:lang w:val="en"/>
        </w:rPr>
        <w:t xml:space="preserve"> - Region 4</w:t>
      </w:r>
    </w:p>
    <w:p w14:paraId="2645BE6D" w14:textId="1F312FD3" w:rsidR="004E5CB4" w:rsidRDefault="00AC4748" w:rsidP="004E5CB4">
      <w:pPr>
        <w:spacing w:after="0"/>
        <w:rPr>
          <w:rFonts w:ascii="Calibri" w:hAnsi="Calibri" w:cs="Calibri"/>
          <w:noProof/>
          <w:lang w:val="en"/>
        </w:rPr>
      </w:pPr>
      <w:r>
        <w:rPr>
          <w:rFonts w:ascii="Calibri" w:hAnsi="Calibri" w:cs="Calibri"/>
          <w:noProof/>
          <w:lang w:val="en"/>
        </w:rPr>
        <w:t>61 Forsyth Street, SW</w:t>
      </w:r>
    </w:p>
    <w:p w14:paraId="77054C64" w14:textId="65891439" w:rsidR="00AC4748" w:rsidRDefault="00AC4748" w:rsidP="002C107E">
      <w:pPr>
        <w:spacing w:after="240"/>
      </w:pPr>
      <w:r>
        <w:t>Atlanta, GA 30303</w:t>
      </w:r>
    </w:p>
    <w:p w14:paraId="08D2AAC7" w14:textId="097195B6" w:rsidR="00327650" w:rsidRDefault="004E5CB4" w:rsidP="002C107E">
      <w:pPr>
        <w:spacing w:after="240"/>
        <w:jc w:val="both"/>
      </w:pPr>
      <w:r>
        <w:t xml:space="preserve">RE: </w:t>
      </w:r>
      <w:r w:rsidR="006138FC">
        <w:t xml:space="preserve">Public Comment Regarding </w:t>
      </w:r>
      <w:r w:rsidR="00AC4748">
        <w:t xml:space="preserve">the </w:t>
      </w:r>
      <w:r w:rsidR="00CE6846">
        <w:t xml:space="preserve">U.S Environmental Protection Agency’s </w:t>
      </w:r>
      <w:r w:rsidR="00AC4748">
        <w:t xml:space="preserve">Interim Early Action Proposed Plan for Operable Unit 2 at the LCP Chemicals Superfund Site </w:t>
      </w:r>
    </w:p>
    <w:p w14:paraId="5217D16C" w14:textId="0E510C55" w:rsidR="00327650" w:rsidRDefault="00327650" w:rsidP="002C107E">
      <w:pPr>
        <w:spacing w:after="240"/>
      </w:pPr>
      <w:r>
        <w:t xml:space="preserve">Dear Mr. </w:t>
      </w:r>
      <w:r w:rsidR="00AC4748">
        <w:t>Pope,</w:t>
      </w:r>
      <w:r>
        <w:t xml:space="preserve"> </w:t>
      </w:r>
    </w:p>
    <w:p w14:paraId="35D554F7" w14:textId="4E1FC0D4" w:rsidR="0075112A" w:rsidRPr="0075112A" w:rsidRDefault="0075112A" w:rsidP="00563944">
      <w:pPr>
        <w:pStyle w:val="Subtitle"/>
        <w:jc w:val="both"/>
        <w:rPr>
          <w:rFonts w:eastAsiaTheme="minorHAnsi"/>
          <w:color w:val="auto"/>
          <w:spacing w:val="0"/>
        </w:rPr>
      </w:pPr>
      <w:r w:rsidRPr="0075112A">
        <w:rPr>
          <w:rFonts w:eastAsiaTheme="minorHAnsi"/>
          <w:color w:val="auto"/>
          <w:spacing w:val="0"/>
        </w:rPr>
        <w:t>I am writing to you today to share</w:t>
      </w:r>
      <w:r w:rsidR="00CE6846">
        <w:rPr>
          <w:rFonts w:eastAsiaTheme="minorHAnsi"/>
          <w:color w:val="auto"/>
          <w:spacing w:val="0"/>
        </w:rPr>
        <w:t xml:space="preserve"> </w:t>
      </w:r>
      <w:r w:rsidRPr="0075112A">
        <w:rPr>
          <w:rFonts w:eastAsiaTheme="minorHAnsi"/>
          <w:color w:val="auto"/>
          <w:spacing w:val="0"/>
        </w:rPr>
        <w:t xml:space="preserve">comments on the </w:t>
      </w:r>
      <w:r w:rsidR="005408E2" w:rsidRPr="005408E2">
        <w:rPr>
          <w:rFonts w:eastAsiaTheme="minorHAnsi"/>
          <w:color w:val="auto"/>
          <w:spacing w:val="0"/>
        </w:rPr>
        <w:t xml:space="preserve">U.S Environmental Protection Agency’s </w:t>
      </w:r>
      <w:r w:rsidR="005408E2">
        <w:rPr>
          <w:rFonts w:eastAsiaTheme="minorHAnsi"/>
          <w:color w:val="auto"/>
          <w:spacing w:val="0"/>
        </w:rPr>
        <w:t xml:space="preserve">(EPA) </w:t>
      </w:r>
      <w:r w:rsidR="005408E2" w:rsidRPr="005408E2">
        <w:rPr>
          <w:rFonts w:eastAsiaTheme="minorHAnsi"/>
          <w:color w:val="auto"/>
          <w:spacing w:val="0"/>
        </w:rPr>
        <w:t>Interim Early Action Proposed Plan for Operable Unit 2 (OU2) at the LCP Chemicals Superfund Site</w:t>
      </w:r>
      <w:r w:rsidR="00A42C08">
        <w:rPr>
          <w:rFonts w:eastAsiaTheme="minorHAnsi"/>
          <w:color w:val="auto"/>
          <w:spacing w:val="0"/>
        </w:rPr>
        <w:t xml:space="preserve"> (Site)</w:t>
      </w:r>
      <w:r w:rsidR="00D46391">
        <w:rPr>
          <w:rFonts w:eastAsiaTheme="minorHAnsi"/>
          <w:color w:val="auto"/>
          <w:spacing w:val="0"/>
        </w:rPr>
        <w:t xml:space="preserve">. </w:t>
      </w:r>
    </w:p>
    <w:p w14:paraId="61898FE2" w14:textId="1E971464" w:rsidR="00A4746B" w:rsidRDefault="0075112A" w:rsidP="00563944">
      <w:pPr>
        <w:pStyle w:val="Subtitle"/>
        <w:jc w:val="both"/>
        <w:rPr>
          <w:rFonts w:eastAsiaTheme="minorHAnsi"/>
          <w:color w:val="auto"/>
          <w:spacing w:val="0"/>
        </w:rPr>
      </w:pPr>
      <w:r w:rsidRPr="002C107E">
        <w:rPr>
          <w:rFonts w:eastAsiaTheme="minorHAnsi"/>
          <w:color w:val="auto"/>
          <w:spacing w:val="0"/>
          <w:shd w:val="clear" w:color="auto" w:fill="FFF2CC" w:themeFill="accent4" w:themeFillTint="33"/>
        </w:rPr>
        <w:t>[</w:t>
      </w:r>
      <w:r w:rsidR="00413589" w:rsidRPr="002C107E">
        <w:rPr>
          <w:rFonts w:eastAsiaTheme="minorHAnsi"/>
          <w:color w:val="auto"/>
          <w:spacing w:val="0"/>
          <w:shd w:val="clear" w:color="auto" w:fill="FFF2CC" w:themeFill="accent4" w:themeFillTint="33"/>
        </w:rPr>
        <w:t>Please personalize this section including information about 1</w:t>
      </w:r>
      <w:r w:rsidR="005F197B" w:rsidRPr="002C107E">
        <w:rPr>
          <w:rFonts w:eastAsiaTheme="minorHAnsi"/>
          <w:color w:val="auto"/>
          <w:spacing w:val="0"/>
          <w:shd w:val="clear" w:color="auto" w:fill="FFF2CC" w:themeFill="accent4" w:themeFillTint="33"/>
        </w:rPr>
        <w:t xml:space="preserve">) </w:t>
      </w:r>
      <w:r w:rsidR="00413589" w:rsidRPr="002C107E">
        <w:rPr>
          <w:rFonts w:eastAsiaTheme="minorHAnsi"/>
          <w:color w:val="auto"/>
          <w:spacing w:val="0"/>
          <w:shd w:val="clear" w:color="auto" w:fill="FFF2CC" w:themeFill="accent4" w:themeFillTint="33"/>
        </w:rPr>
        <w:t xml:space="preserve">why </w:t>
      </w:r>
      <w:r w:rsidR="005F197B" w:rsidRPr="002C107E">
        <w:rPr>
          <w:rFonts w:eastAsiaTheme="minorHAnsi"/>
          <w:color w:val="auto"/>
          <w:spacing w:val="0"/>
          <w:shd w:val="clear" w:color="auto" w:fill="FFF2CC" w:themeFill="accent4" w:themeFillTint="33"/>
        </w:rPr>
        <w:t>protecting</w:t>
      </w:r>
      <w:r w:rsidR="00413589" w:rsidRPr="002C107E">
        <w:rPr>
          <w:rFonts w:eastAsiaTheme="minorHAnsi"/>
          <w:color w:val="auto"/>
          <w:spacing w:val="0"/>
          <w:shd w:val="clear" w:color="auto" w:fill="FFF2CC" w:themeFill="accent4" w:themeFillTint="33"/>
        </w:rPr>
        <w:t xml:space="preserve"> and </w:t>
      </w:r>
      <w:r w:rsidR="0043664B" w:rsidRPr="002C107E">
        <w:rPr>
          <w:rFonts w:eastAsiaTheme="minorHAnsi"/>
          <w:color w:val="auto"/>
          <w:spacing w:val="0"/>
          <w:shd w:val="clear" w:color="auto" w:fill="FFF2CC" w:themeFill="accent4" w:themeFillTint="33"/>
        </w:rPr>
        <w:t>restoring</w:t>
      </w:r>
      <w:r w:rsidR="005F197B" w:rsidRPr="002C107E">
        <w:rPr>
          <w:rFonts w:eastAsiaTheme="minorHAnsi"/>
          <w:color w:val="auto"/>
          <w:spacing w:val="0"/>
          <w:shd w:val="clear" w:color="auto" w:fill="FFF2CC" w:themeFill="accent4" w:themeFillTint="33"/>
        </w:rPr>
        <w:t xml:space="preserve"> our environment is important to you, and 2) why it is important for hazardous waste to be appropriately </w:t>
      </w:r>
      <w:r w:rsidR="00BC1A34" w:rsidRPr="002C107E">
        <w:rPr>
          <w:rFonts w:eastAsiaTheme="minorHAnsi"/>
          <w:color w:val="auto"/>
          <w:spacing w:val="0"/>
          <w:shd w:val="clear" w:color="auto" w:fill="FFF2CC" w:themeFill="accent4" w:themeFillTint="33"/>
        </w:rPr>
        <w:t>managed</w:t>
      </w:r>
      <w:r w:rsidR="005F197B" w:rsidRPr="002C107E">
        <w:rPr>
          <w:rFonts w:eastAsiaTheme="minorHAnsi"/>
          <w:color w:val="auto"/>
          <w:spacing w:val="0"/>
          <w:shd w:val="clear" w:color="auto" w:fill="FFF2CC" w:themeFill="accent4" w:themeFillTint="33"/>
        </w:rPr>
        <w:t xml:space="preserve"> in our community</w:t>
      </w:r>
      <w:r w:rsidRPr="002C107E">
        <w:rPr>
          <w:rFonts w:eastAsiaTheme="minorHAnsi"/>
          <w:color w:val="auto"/>
          <w:spacing w:val="0"/>
          <w:shd w:val="clear" w:color="auto" w:fill="FFF2CC" w:themeFill="accent4" w:themeFillTint="33"/>
        </w:rPr>
        <w:t>]</w:t>
      </w:r>
    </w:p>
    <w:p w14:paraId="7BCECF49" w14:textId="5961E376" w:rsidR="004030F9" w:rsidRDefault="004030F9" w:rsidP="00563944">
      <w:pPr>
        <w:jc w:val="both"/>
      </w:pPr>
      <w:r>
        <w:t xml:space="preserve">My specific comments on the </w:t>
      </w:r>
      <w:r w:rsidR="00D46391">
        <w:t>proposed plan</w:t>
      </w:r>
      <w:r w:rsidR="000D0D84">
        <w:t xml:space="preserve"> are as follows.</w:t>
      </w:r>
    </w:p>
    <w:p w14:paraId="7C37F60D" w14:textId="5EC7FB8A" w:rsidR="00C70EE6" w:rsidRDefault="003E77BD" w:rsidP="00563944">
      <w:pPr>
        <w:pStyle w:val="ListParagraph"/>
        <w:numPr>
          <w:ilvl w:val="0"/>
          <w:numId w:val="1"/>
        </w:numPr>
        <w:jc w:val="both"/>
      </w:pPr>
      <w:bookmarkStart w:id="1" w:name="_Hlk96010580"/>
      <w:r>
        <w:t xml:space="preserve">Generally, I am supportive of the implementation of </w:t>
      </w:r>
      <w:r w:rsidR="0048649C">
        <w:t>In-</w:t>
      </w:r>
      <w:r w:rsidR="0048649C" w:rsidRPr="00AC28DD">
        <w:t>sit</w:t>
      </w:r>
      <w:r w:rsidR="00AC28DD" w:rsidRPr="00AC28DD">
        <w:t>u</w:t>
      </w:r>
      <w:r w:rsidR="0048649C" w:rsidRPr="00AC28DD">
        <w:t xml:space="preserve"> </w:t>
      </w:r>
      <w:r w:rsidR="0048649C">
        <w:t xml:space="preserve">Chemical Sequestration </w:t>
      </w:r>
      <w:r w:rsidR="00713F91">
        <w:t xml:space="preserve">(ICS) </w:t>
      </w:r>
      <w:r w:rsidR="0048649C">
        <w:t xml:space="preserve">remedial alternative as </w:t>
      </w:r>
      <w:r w:rsidR="00C70EE6" w:rsidRPr="00C70EE6">
        <w:t>long as the results of the anticipated pilot studies are clearly communicated to the community and the remedy is proven to be effective in eliminating risks to human health and the environment.</w:t>
      </w:r>
    </w:p>
    <w:p w14:paraId="46FA7912" w14:textId="12BBFF37" w:rsidR="009E40CB" w:rsidRDefault="009E40CB" w:rsidP="00852058">
      <w:pPr>
        <w:pStyle w:val="ListParagraph"/>
        <w:numPr>
          <w:ilvl w:val="0"/>
          <w:numId w:val="1"/>
        </w:numPr>
        <w:jc w:val="both"/>
      </w:pPr>
      <w:r>
        <w:t xml:space="preserve">EPA </w:t>
      </w:r>
      <w:r w:rsidR="00C93AEB">
        <w:t xml:space="preserve">needs to </w:t>
      </w:r>
      <w:r>
        <w:t xml:space="preserve">provide </w:t>
      </w:r>
      <w:r w:rsidR="00C93AEB">
        <w:t xml:space="preserve">regular </w:t>
      </w:r>
      <w:r>
        <w:t>updates</w:t>
      </w:r>
      <w:r w:rsidR="00C70EE6">
        <w:t xml:space="preserve"> </w:t>
      </w:r>
      <w:r>
        <w:t>to the community</w:t>
      </w:r>
      <w:r w:rsidR="00E25C0E">
        <w:t>, preferably in a hybrid setting</w:t>
      </w:r>
      <w:r w:rsidR="005D420C">
        <w:t xml:space="preserve"> and no less than on</w:t>
      </w:r>
      <w:r w:rsidR="006875E2">
        <w:t>c</w:t>
      </w:r>
      <w:r w:rsidR="005D420C">
        <w:t>e a year</w:t>
      </w:r>
      <w:r w:rsidR="00E25C0E">
        <w:t>,</w:t>
      </w:r>
      <w:r>
        <w:t xml:space="preserve"> </w:t>
      </w:r>
      <w:r w:rsidR="00C93AEB">
        <w:t>throughout the remedial process (before and after ICS pilot studies</w:t>
      </w:r>
      <w:r w:rsidR="00770502">
        <w:t xml:space="preserve">, before and after ICS </w:t>
      </w:r>
      <w:r w:rsidR="001E7EF2">
        <w:t xml:space="preserve">injection </w:t>
      </w:r>
      <w:r w:rsidR="00770502">
        <w:t xml:space="preserve">network installation and injections). </w:t>
      </w:r>
      <w:r w:rsidR="00C93AEB">
        <w:t xml:space="preserve"> </w:t>
      </w:r>
    </w:p>
    <w:p w14:paraId="5F54BA4E" w14:textId="440C10DA" w:rsidR="00DC3FC6" w:rsidRDefault="00EE4775" w:rsidP="00DC3FC6">
      <w:pPr>
        <w:pStyle w:val="ListParagraph"/>
        <w:numPr>
          <w:ilvl w:val="0"/>
          <w:numId w:val="1"/>
        </w:numPr>
        <w:jc w:val="both"/>
      </w:pPr>
      <w:r>
        <w:t xml:space="preserve">The installation of a </w:t>
      </w:r>
      <w:r w:rsidR="008355FD">
        <w:t>multi-layer ha</w:t>
      </w:r>
      <w:r w:rsidR="00AD71D5">
        <w:t>zardous waste</w:t>
      </w:r>
      <w:r w:rsidR="0055297F">
        <w:t>-type</w:t>
      </w:r>
      <w:r w:rsidR="00AD71D5" w:rsidRPr="0055297F">
        <w:t xml:space="preserve"> c</w:t>
      </w:r>
      <w:r w:rsidR="003A4B29" w:rsidRPr="0055297F">
        <w:t>ap</w:t>
      </w:r>
      <w:r w:rsidR="00AD71D5">
        <w:t xml:space="preserve"> </w:t>
      </w:r>
      <w:r w:rsidR="003A4B29">
        <w:t xml:space="preserve">would be more protective </w:t>
      </w:r>
      <w:r w:rsidR="00487067">
        <w:t>o</w:t>
      </w:r>
      <w:r w:rsidR="0055297F">
        <w:t>f</w:t>
      </w:r>
      <w:r w:rsidR="003A4B29">
        <w:t xml:space="preserve"> human health and environment</w:t>
      </w:r>
      <w:r w:rsidR="00852058">
        <w:t xml:space="preserve"> th</w:t>
      </w:r>
      <w:r w:rsidR="0055297F">
        <w:t>a</w:t>
      </w:r>
      <w:r w:rsidR="00852058">
        <w:t xml:space="preserve">n </w:t>
      </w:r>
      <w:r w:rsidR="00FE2AE8">
        <w:t xml:space="preserve">only a </w:t>
      </w:r>
      <w:r w:rsidR="00852058">
        <w:t xml:space="preserve">soil cover. It </w:t>
      </w:r>
      <w:r w:rsidR="0047302E">
        <w:t>reduces infiltration</w:t>
      </w:r>
      <w:r w:rsidR="008368DF">
        <w:t xml:space="preserve"> of precipitation into underground wastes </w:t>
      </w:r>
      <w:r w:rsidR="00AB5F9E">
        <w:t xml:space="preserve">and </w:t>
      </w:r>
      <w:r w:rsidR="00852058">
        <w:t>also</w:t>
      </w:r>
      <w:r w:rsidR="003A4B29">
        <w:t xml:space="preserve"> enhances the redevelopment potential of the Cell Building Area.</w:t>
      </w:r>
      <w:r w:rsidR="00852058" w:rsidRPr="00852058">
        <w:t xml:space="preserve"> </w:t>
      </w:r>
    </w:p>
    <w:p w14:paraId="5DA8C423" w14:textId="23ABA9C6" w:rsidR="00735C55" w:rsidRDefault="001F4FC0" w:rsidP="00831DA5">
      <w:pPr>
        <w:pStyle w:val="ListParagraph"/>
        <w:numPr>
          <w:ilvl w:val="0"/>
          <w:numId w:val="1"/>
        </w:numPr>
        <w:contextualSpacing w:val="0"/>
        <w:jc w:val="both"/>
      </w:pPr>
      <w:r>
        <w:t xml:space="preserve">The EPA needs </w:t>
      </w:r>
      <w:r w:rsidR="00D15D14">
        <w:t xml:space="preserve">to </w:t>
      </w:r>
      <w:r w:rsidR="00716497">
        <w:t xml:space="preserve">address </w:t>
      </w:r>
      <w:r w:rsidR="00DF1C3D">
        <w:t xml:space="preserve">the </w:t>
      </w:r>
      <w:r w:rsidR="00716497">
        <w:t xml:space="preserve">observed </w:t>
      </w:r>
      <w:r w:rsidR="00D15D14">
        <w:t xml:space="preserve">Elemental </w:t>
      </w:r>
      <w:r w:rsidR="00716497">
        <w:t>Mercury</w:t>
      </w:r>
      <w:r w:rsidR="00DF1C3D">
        <w:t xml:space="preserve"> </w:t>
      </w:r>
      <w:r w:rsidR="00D15D14">
        <w:t xml:space="preserve">in shallow soil </w:t>
      </w:r>
      <w:r w:rsidR="00DF1C3D">
        <w:t>north of the Cell Building</w:t>
      </w:r>
      <w:r w:rsidR="00D15D14">
        <w:t>s</w:t>
      </w:r>
      <w:r w:rsidR="00DF1C3D">
        <w:t xml:space="preserve"> Area either through removal or the addition of </w:t>
      </w:r>
      <w:r>
        <w:t>injection</w:t>
      </w:r>
      <w:r w:rsidR="00D15D14">
        <w:t xml:space="preserve"> wells</w:t>
      </w:r>
      <w:r>
        <w:t xml:space="preserve"> </w:t>
      </w:r>
      <w:r w:rsidR="004879C3">
        <w:t>(see image below</w:t>
      </w:r>
      <w:r w:rsidR="00960CE8">
        <w:t xml:space="preserve">, Source: </w:t>
      </w:r>
      <w:r w:rsidR="00960CE8" w:rsidRPr="00960CE8">
        <w:t>Source: Figure 6-1 in FFS Repor</w:t>
      </w:r>
      <w:r w:rsidR="00960CE8">
        <w:t>t)</w:t>
      </w:r>
      <w:r w:rsidR="00D15D14">
        <w:t>.</w:t>
      </w:r>
    </w:p>
    <w:p w14:paraId="2E8CA99A" w14:textId="207E9089" w:rsidR="005F00EF" w:rsidRDefault="005F00EF" w:rsidP="005F00EF">
      <w:pPr>
        <w:pStyle w:val="ListParagraph"/>
        <w:contextualSpacing w:val="0"/>
        <w:jc w:val="center"/>
      </w:pPr>
      <w:r w:rsidRPr="004879C3">
        <w:rPr>
          <w:noProof/>
        </w:rPr>
        <w:drawing>
          <wp:inline distT="0" distB="0" distL="0" distR="0" wp14:anchorId="327B9BBB" wp14:editId="4B12251B">
            <wp:extent cx="3554549" cy="1923861"/>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3330" cy="1950263"/>
                    </a:xfrm>
                    <a:prstGeom prst="rect">
                      <a:avLst/>
                    </a:prstGeom>
                  </pic:spPr>
                </pic:pic>
              </a:graphicData>
            </a:graphic>
          </wp:inline>
        </w:drawing>
      </w:r>
    </w:p>
    <w:p w14:paraId="79A5E771" w14:textId="77777777" w:rsidR="002C107E" w:rsidRDefault="005F00EF" w:rsidP="00894FBE">
      <w:pPr>
        <w:pStyle w:val="ListParagraph"/>
        <w:numPr>
          <w:ilvl w:val="0"/>
          <w:numId w:val="1"/>
        </w:numPr>
        <w:jc w:val="both"/>
      </w:pPr>
      <w:r>
        <w:t>The current plan must eliminate risks to human health and the environment based on the current zoning of the property (industrial</w:t>
      </w:r>
      <w:r w:rsidR="004928D2">
        <w:t xml:space="preserve">). </w:t>
      </w:r>
      <w:bookmarkEnd w:id="1"/>
    </w:p>
    <w:p w14:paraId="6AD2EFA3" w14:textId="177EE1B7" w:rsidR="00426C70" w:rsidRDefault="00426C70" w:rsidP="002C107E">
      <w:pPr>
        <w:jc w:val="both"/>
      </w:pPr>
      <w:r w:rsidRPr="00426C70">
        <w:lastRenderedPageBreak/>
        <w:t>I support the EPA moving forward with the proposed cleanup action with the consideration of the comments included here. Thank you in advance for your consideration of these comments, and I look forward to additional opportunities for public participation in the future.</w:t>
      </w:r>
    </w:p>
    <w:p w14:paraId="6264CF38" w14:textId="7425D7C1" w:rsidR="00894FBE" w:rsidRDefault="00894FBE" w:rsidP="00894FBE">
      <w:r>
        <w:t xml:space="preserve">Sincerely, </w:t>
      </w:r>
    </w:p>
    <w:p w14:paraId="506E9094" w14:textId="77777777" w:rsidR="00894FBE" w:rsidRDefault="00894FBE" w:rsidP="00894FBE"/>
    <w:p w14:paraId="3CAD538F" w14:textId="77777777" w:rsidR="00894FBE" w:rsidRDefault="00894FBE" w:rsidP="00894FBE">
      <w:pPr>
        <w:spacing w:after="0"/>
      </w:pPr>
      <w:r>
        <w:t>FIRST AND LAST NAME:</w:t>
      </w:r>
    </w:p>
    <w:p w14:paraId="606B6DF6" w14:textId="77777777" w:rsidR="00894FBE" w:rsidRDefault="00894FBE" w:rsidP="00894FBE">
      <w:pPr>
        <w:spacing w:after="0"/>
      </w:pPr>
      <w:r>
        <w:t>MAILING ADDRESS:</w:t>
      </w:r>
    </w:p>
    <w:p w14:paraId="14666E7B" w14:textId="77777777" w:rsidR="00894FBE" w:rsidRDefault="00894FBE" w:rsidP="00894FBE">
      <w:r>
        <w:t>CITY, STATE ZIPCODE:</w:t>
      </w:r>
    </w:p>
    <w:p w14:paraId="30442657" w14:textId="77777777" w:rsidR="00894FBE" w:rsidRDefault="00894FBE" w:rsidP="0081146F"/>
    <w:sectPr w:rsidR="00894FBE" w:rsidSect="0040702D">
      <w:footerReference w:type="default" r:id="rId8"/>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1724B" w14:textId="77777777" w:rsidR="00264DD5" w:rsidRDefault="00264DD5" w:rsidP="00F56C6E">
      <w:pPr>
        <w:spacing w:after="0" w:line="240" w:lineRule="auto"/>
      </w:pPr>
      <w:r>
        <w:separator/>
      </w:r>
    </w:p>
  </w:endnote>
  <w:endnote w:type="continuationSeparator" w:id="0">
    <w:p w14:paraId="4BD694FD" w14:textId="77777777" w:rsidR="00264DD5" w:rsidRDefault="00264DD5" w:rsidP="00F56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033343"/>
      <w:docPartObj>
        <w:docPartGallery w:val="Page Numbers (Bottom of Page)"/>
        <w:docPartUnique/>
      </w:docPartObj>
    </w:sdtPr>
    <w:sdtEndPr/>
    <w:sdtContent>
      <w:sdt>
        <w:sdtPr>
          <w:id w:val="-1769616900"/>
          <w:docPartObj>
            <w:docPartGallery w:val="Page Numbers (Top of Page)"/>
            <w:docPartUnique/>
          </w:docPartObj>
        </w:sdtPr>
        <w:sdtEndPr/>
        <w:sdtContent>
          <w:p w14:paraId="5EED0D28" w14:textId="7ED7CBD9" w:rsidR="00F56C6E" w:rsidRDefault="00F56C6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FA5A60F" w14:textId="77777777" w:rsidR="00F56C6E" w:rsidRDefault="00F56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A0E07" w14:textId="77777777" w:rsidR="00264DD5" w:rsidRDefault="00264DD5" w:rsidP="00F56C6E">
      <w:pPr>
        <w:spacing w:after="0" w:line="240" w:lineRule="auto"/>
      </w:pPr>
      <w:r>
        <w:separator/>
      </w:r>
    </w:p>
  </w:footnote>
  <w:footnote w:type="continuationSeparator" w:id="0">
    <w:p w14:paraId="72AF91ED" w14:textId="77777777" w:rsidR="00264DD5" w:rsidRDefault="00264DD5" w:rsidP="00F56C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D21D44"/>
    <w:multiLevelType w:val="hybridMultilevel"/>
    <w:tmpl w:val="5C6AC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5341A6"/>
    <w:multiLevelType w:val="hybridMultilevel"/>
    <w:tmpl w:val="5C6AC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A3MjM0MTOwsDAwMTdX0lEKTi0uzszPAykwqQUAseBkDCwAAAA="/>
  </w:docVars>
  <w:rsids>
    <w:rsidRoot w:val="00BE0887"/>
    <w:rsid w:val="00040CC8"/>
    <w:rsid w:val="00074D47"/>
    <w:rsid w:val="000B0763"/>
    <w:rsid w:val="000D0D84"/>
    <w:rsid w:val="00116F6A"/>
    <w:rsid w:val="00124009"/>
    <w:rsid w:val="00145685"/>
    <w:rsid w:val="001B36F0"/>
    <w:rsid w:val="001D31F9"/>
    <w:rsid w:val="001D583B"/>
    <w:rsid w:val="001E4875"/>
    <w:rsid w:val="001E762F"/>
    <w:rsid w:val="001E7EF2"/>
    <w:rsid w:val="001F4FC0"/>
    <w:rsid w:val="0020464F"/>
    <w:rsid w:val="00227F6E"/>
    <w:rsid w:val="00254F4C"/>
    <w:rsid w:val="00264DD5"/>
    <w:rsid w:val="0028727B"/>
    <w:rsid w:val="00293B03"/>
    <w:rsid w:val="002966B7"/>
    <w:rsid w:val="002C107E"/>
    <w:rsid w:val="00306B65"/>
    <w:rsid w:val="00327650"/>
    <w:rsid w:val="00334670"/>
    <w:rsid w:val="00337E9C"/>
    <w:rsid w:val="003446E0"/>
    <w:rsid w:val="003650B3"/>
    <w:rsid w:val="00373432"/>
    <w:rsid w:val="0037639F"/>
    <w:rsid w:val="00380937"/>
    <w:rsid w:val="003A4B29"/>
    <w:rsid w:val="003B6927"/>
    <w:rsid w:val="003D7305"/>
    <w:rsid w:val="003E77BD"/>
    <w:rsid w:val="004030F9"/>
    <w:rsid w:val="0040702D"/>
    <w:rsid w:val="00413589"/>
    <w:rsid w:val="00426C70"/>
    <w:rsid w:val="004361E3"/>
    <w:rsid w:val="0043664B"/>
    <w:rsid w:val="00443975"/>
    <w:rsid w:val="00452C39"/>
    <w:rsid w:val="0047302E"/>
    <w:rsid w:val="004846F4"/>
    <w:rsid w:val="0048649C"/>
    <w:rsid w:val="00487067"/>
    <w:rsid w:val="004879C3"/>
    <w:rsid w:val="004928D2"/>
    <w:rsid w:val="004C6C4F"/>
    <w:rsid w:val="004E5CB4"/>
    <w:rsid w:val="004E6338"/>
    <w:rsid w:val="005408E2"/>
    <w:rsid w:val="00542896"/>
    <w:rsid w:val="0055297F"/>
    <w:rsid w:val="005635E4"/>
    <w:rsid w:val="00563944"/>
    <w:rsid w:val="00594169"/>
    <w:rsid w:val="005D420C"/>
    <w:rsid w:val="005F00EF"/>
    <w:rsid w:val="005F197B"/>
    <w:rsid w:val="005F6F9E"/>
    <w:rsid w:val="006138FC"/>
    <w:rsid w:val="00627E17"/>
    <w:rsid w:val="0064306D"/>
    <w:rsid w:val="0064449B"/>
    <w:rsid w:val="00651DE0"/>
    <w:rsid w:val="006875E2"/>
    <w:rsid w:val="006929E6"/>
    <w:rsid w:val="006A2F76"/>
    <w:rsid w:val="006B1117"/>
    <w:rsid w:val="006E5058"/>
    <w:rsid w:val="006E589F"/>
    <w:rsid w:val="0070179B"/>
    <w:rsid w:val="00713F91"/>
    <w:rsid w:val="00716497"/>
    <w:rsid w:val="00735C55"/>
    <w:rsid w:val="0075112A"/>
    <w:rsid w:val="00770502"/>
    <w:rsid w:val="007810A1"/>
    <w:rsid w:val="007942EC"/>
    <w:rsid w:val="007961E4"/>
    <w:rsid w:val="007C67B4"/>
    <w:rsid w:val="0081146F"/>
    <w:rsid w:val="008167AE"/>
    <w:rsid w:val="00831DA5"/>
    <w:rsid w:val="008355FD"/>
    <w:rsid w:val="008368DF"/>
    <w:rsid w:val="0084164D"/>
    <w:rsid w:val="00852058"/>
    <w:rsid w:val="00875A93"/>
    <w:rsid w:val="00894FBE"/>
    <w:rsid w:val="008B0511"/>
    <w:rsid w:val="008C3BE1"/>
    <w:rsid w:val="00940038"/>
    <w:rsid w:val="00960CE8"/>
    <w:rsid w:val="00976209"/>
    <w:rsid w:val="00996811"/>
    <w:rsid w:val="009C2630"/>
    <w:rsid w:val="009E1E6B"/>
    <w:rsid w:val="009E40CB"/>
    <w:rsid w:val="00A42C08"/>
    <w:rsid w:val="00A4746B"/>
    <w:rsid w:val="00A71B6E"/>
    <w:rsid w:val="00A776EA"/>
    <w:rsid w:val="00A822A2"/>
    <w:rsid w:val="00A9709B"/>
    <w:rsid w:val="00AB5F9E"/>
    <w:rsid w:val="00AC28DD"/>
    <w:rsid w:val="00AC4748"/>
    <w:rsid w:val="00AD0D42"/>
    <w:rsid w:val="00AD71D5"/>
    <w:rsid w:val="00AF4F19"/>
    <w:rsid w:val="00AF66DC"/>
    <w:rsid w:val="00B04849"/>
    <w:rsid w:val="00B21B58"/>
    <w:rsid w:val="00B41387"/>
    <w:rsid w:val="00B42341"/>
    <w:rsid w:val="00B5749F"/>
    <w:rsid w:val="00B80434"/>
    <w:rsid w:val="00B81DAE"/>
    <w:rsid w:val="00BB2CF7"/>
    <w:rsid w:val="00BB3749"/>
    <w:rsid w:val="00BB583C"/>
    <w:rsid w:val="00BC1A34"/>
    <w:rsid w:val="00BE0887"/>
    <w:rsid w:val="00BE4B6B"/>
    <w:rsid w:val="00BF18E2"/>
    <w:rsid w:val="00C01ACB"/>
    <w:rsid w:val="00C23BCF"/>
    <w:rsid w:val="00C24307"/>
    <w:rsid w:val="00C4276E"/>
    <w:rsid w:val="00C60AAC"/>
    <w:rsid w:val="00C65DA8"/>
    <w:rsid w:val="00C673AD"/>
    <w:rsid w:val="00C70EE6"/>
    <w:rsid w:val="00C810DC"/>
    <w:rsid w:val="00C83156"/>
    <w:rsid w:val="00C93AEB"/>
    <w:rsid w:val="00C97B16"/>
    <w:rsid w:val="00CD5103"/>
    <w:rsid w:val="00CE6846"/>
    <w:rsid w:val="00CF2312"/>
    <w:rsid w:val="00D15D14"/>
    <w:rsid w:val="00D46391"/>
    <w:rsid w:val="00D52323"/>
    <w:rsid w:val="00D91537"/>
    <w:rsid w:val="00DC3FC6"/>
    <w:rsid w:val="00DF1C3D"/>
    <w:rsid w:val="00E03BB0"/>
    <w:rsid w:val="00E07471"/>
    <w:rsid w:val="00E22C57"/>
    <w:rsid w:val="00E25C0E"/>
    <w:rsid w:val="00E2678B"/>
    <w:rsid w:val="00E30542"/>
    <w:rsid w:val="00E4512D"/>
    <w:rsid w:val="00E82017"/>
    <w:rsid w:val="00E86A85"/>
    <w:rsid w:val="00EE4775"/>
    <w:rsid w:val="00EF0DCE"/>
    <w:rsid w:val="00EF7361"/>
    <w:rsid w:val="00F37C51"/>
    <w:rsid w:val="00F56C6E"/>
    <w:rsid w:val="00F74075"/>
    <w:rsid w:val="00F752A4"/>
    <w:rsid w:val="00FB1F1F"/>
    <w:rsid w:val="00FB2AD8"/>
    <w:rsid w:val="00FC6BC8"/>
    <w:rsid w:val="00FD0C22"/>
    <w:rsid w:val="00FD152E"/>
    <w:rsid w:val="00FE2AE8"/>
    <w:rsid w:val="00FE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D7E8F"/>
  <w15:chartTrackingRefBased/>
  <w15:docId w15:val="{DE09A568-A1C2-4AF4-BFDB-4B3BB421D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673A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73AD"/>
    <w:rPr>
      <w:rFonts w:eastAsiaTheme="minorEastAsia"/>
      <w:color w:val="5A5A5A" w:themeColor="text1" w:themeTint="A5"/>
      <w:spacing w:val="15"/>
    </w:rPr>
  </w:style>
  <w:style w:type="paragraph" w:styleId="ListParagraph">
    <w:name w:val="List Paragraph"/>
    <w:basedOn w:val="Normal"/>
    <w:uiPriority w:val="34"/>
    <w:qFormat/>
    <w:rsid w:val="000D0D84"/>
    <w:pPr>
      <w:ind w:left="720"/>
      <w:contextualSpacing/>
    </w:pPr>
  </w:style>
  <w:style w:type="paragraph" w:styleId="Header">
    <w:name w:val="header"/>
    <w:basedOn w:val="Normal"/>
    <w:link w:val="HeaderChar"/>
    <w:uiPriority w:val="99"/>
    <w:unhideWhenUsed/>
    <w:rsid w:val="00F56C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C6E"/>
  </w:style>
  <w:style w:type="paragraph" w:styleId="Footer">
    <w:name w:val="footer"/>
    <w:basedOn w:val="Normal"/>
    <w:link w:val="FooterChar"/>
    <w:uiPriority w:val="99"/>
    <w:unhideWhenUsed/>
    <w:rsid w:val="00F56C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1356</TotalTime>
  <Pages>2</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GEC - Executive Director</dc:creator>
  <cp:keywords/>
  <dc:description/>
  <cp:lastModifiedBy>Rachael Thompson</cp:lastModifiedBy>
  <cp:revision>20</cp:revision>
  <cp:lastPrinted>2022-02-22T20:51:00Z</cp:lastPrinted>
  <dcterms:created xsi:type="dcterms:W3CDTF">2024-08-21T15:03:00Z</dcterms:created>
  <dcterms:modified xsi:type="dcterms:W3CDTF">2024-08-22T17:50:00Z</dcterms:modified>
</cp:coreProperties>
</file>